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ШАСиЭ:</w:t>
      </w:r>
    </w:p>
    <w:p>
      <w:pPr>
        <w:ind w:left="6100"/>
      </w:pPr>
      <w:r>
        <w:t>Акаев А.М.</w:t>
      </w:r>
    </w:p>
    <w:p>
      <w:pPr>
        <w:ind w:left="6100"/>
      </w:pPr>
      <w:r>
        <w:t>_____________ </w:t>
      </w:r>
      <w:r>
        <w:t>2024</w:t>
      </w:r>
      <w:r>
        <w:t xml:space="preserve"> г.</w:t>
      </w:r>
    </w:p>
    <w:p/>
    <w:p/>
    <w:p/>
    <w:p/>
    <w:p/>
    <w:p/>
    <w:p/>
    <w:p/>
    <w:p/>
    <w:p>
      <w:pPr>
        <w:jc w:val="center"/>
      </w:pPr>
      <w:r>
        <w:rPr>
          <w:b w:val="1"/>
        </w:rPr>
        <w:t>СОВРЕМЕННЫЕ МЕТОДЫ ВОЗВЕДЕНИЯ ЗДАНИЙ И СООРУЖЕНИЙ</w:t>
      </w:r>
    </w:p>
    <w:p>
      <w:pPr>
        <w:jc w:val="center"/>
      </w:pPr>
      <w:r>
        <w:t>Рабочая учебная программа (силлабус)</w:t>
      </w:r>
    </w:p>
    <w:p/>
    <w:p/>
    <w:p/>
    <w:p/>
    <w:p>
      <w:r>
        <w:t>Образовательная программа: 7M07305 Строительство, 7M07313 Строительство</w:t>
      </w:r>
    </w:p>
    <w:p>
      <w:r>
        <w:t>Код дисциплины: SMVZS5206 (7M07305), SMVZS5303 (7M07313)</w:t>
      </w:r>
    </w:p>
    <w:p>
      <w:r>
        <w:t>Количество кредитов: 5</w:t>
      </w:r>
    </w:p>
    <w:p>
      <w:r>
        <w:t>Цикл: БД (7M07305), ПД (7M07313)</w:t>
      </w:r>
    </w:p>
    <w:p>
      <w:r>
        <w:t>Компонент: КВ</w:t>
      </w:r>
    </w:p>
    <w:p/>
    <w:p/>
    <w:p/>
    <w:p/>
    <w:p/>
    <w:p/>
    <w:p/>
    <w:p/>
    <w:p/>
    <w:p/>
    <w:p/>
    <w:p/>
    <w:p/>
    <w:p>
      <w:pPr>
        <w:jc w:val="center"/>
      </w:pPr>
      <w:r>
        <w:t>Усть-Каменогорск,</w:t>
      </w:r>
      <w:r>
        <w:t xml:space="preserve"> 2024</w:t>
      </w:r>
      <w:r>
        <w:br w:type="page"/>
      </w:r>
    </w:p>
    <w:p>
      <w:pPr>
        <w:ind w:firstLine="567"/>
      </w:pPr>
      <w:r>
        <w:t>Рабочая учебная программа (силлабус) разработана на «ШАСиЭ»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Айтказина А.К.</w:t>
        </w:r>
      </w:r>
    </w:p>
    <w:p>
      <w:r>
        <w:t xml:space="preserve">Дата    </w:t>
      </w:r>
      <w:r>
        <w:t>29.08.2024</w:t>
      </w:r>
      <w:r>
        <w:t xml:space="preserve"> г.   протокол </w:t>
      </w:r>
      <w:r>
        <w:t>№1</w:t>
      </w:r>
    </w:p>
    <w:p/>
    <w:p>
      <w:pPr>
        <w:tabs>
          <w:tab w:val="left" w:pos="6500"/>
        </w:tabs>
        <w:ind w:left="6500" w:hanging="6500"/>
        <w:jc w:val="left"/>
      </w:pPr>
      <w:r>
        <w:t>Руководитель образовательной программы</w:t>
        <w:tab/>
      </w:r>
      <w:r>
        <w:t>Махиев Б.Е.</w:t>
      </w:r>
    </w:p>
    <w:p>
      <w:pPr>
        <w:tabs>
          <w:tab w:val="left" w:pos="6500"/>
        </w:tabs>
        <w:ind w:left="6500" w:hanging="6500"/>
        <w:jc w:val="left"/>
      </w:pPr>
      <w:r>
        <w:tab/>
      </w:r>
      <w:r>
        <w:t>7M07305, 7M07313</w:t>
      </w:r>
    </w:p>
    <w:p/>
    <w:p>
      <w:pPr>
        <w:tabs>
          <w:tab w:val="left" w:pos="6500"/>
        </w:tabs>
        <w:ind w:left="6500" w:hanging="6500"/>
        <w:jc w:val="left"/>
      </w:pPr>
      <w:r>
        <w:t>Сотрудник библиотеки</w:t>
        <w:tab/>
      </w:r>
      <w:r>
        <w:t>Дроздова О.Н.</w:t>
      </w:r>
    </w:p>
    <w:p/>
    <w:p>
      <w:pPr>
        <w:tabs>
          <w:tab w:val="left" w:pos="6500"/>
        </w:tabs>
        <w:ind w:left="6500" w:hanging="6500"/>
        <w:jc w:val="left"/>
      </w:pPr>
      <w:r>
        <w:t>Разработал</w:t>
        <w:tab/>
      </w:r>
      <w:r>
        <w:t>Гольцев А.Г.</w:t>
      </w:r>
    </w:p>
    <w:p>
      <w:pPr>
        <w:tabs>
          <w:tab w:val="left" w:pos="6500"/>
        </w:tabs>
        <w:ind w:left="6500" w:hanging="6500"/>
        <w:jc w:val="left"/>
      </w:pPr>
      <w:r>
        <w:tab/>
      </w:r>
      <w:r>
        <w:t>Ассоциированный профессор</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Специфика методов и способов ведения строительно- монтажных работ. Использование новых технологий при возведении специфических объектов, в том числе - высотных и заглубленных сооружений, систем водоснабжения и водоотведения, газопроводов, хранилищ нефти и газа, опор линий электропередач и многих других. Применение современных методов управления, а также новейших технологий, машин и механизмов.</w:t>
      </w:r>
    </w:p>
    <w:p/>
    <w:p>
      <w:pPr>
        <w:jc w:val="center"/>
      </w:pPr>
      <w:r>
        <w:rPr>
          <w:b w:val="1"/>
        </w:rPr>
        <w:t>1.2 Цель и задачи изучения дисциплины</w:t>
      </w:r>
    </w:p>
    <w:p/>
    <w:p>
      <w:pPr>
        <w:ind w:firstLine="567"/>
      </w:pPr>
      <w:r>
        <w:t>Цель изучения дисциплины:</w:t>
      </w:r>
    </w:p>
    <w:p>
      <w:pPr>
        <w:ind w:firstLine="567"/>
      </w:pPr>
      <w:r>
        <w:t>Формирование профессиональных знаний и практических навыков при выполнении магистерской диссертации</w:t>
      </w:r>
    </w:p>
    <w:p/>
    <w:p>
      <w:pPr>
        <w:ind w:firstLine="567"/>
      </w:pPr>
      <w:r>
        <w:t>Задачи изучения дисциплины:</w:t>
      </w:r>
    </w:p>
    <w:p>
      <w:pPr>
        <w:ind w:firstLine="567"/>
      </w:pPr>
      <w:r>
        <w:t>- Изучение современных технологий в период строительства зданий и сооружений</w:t>
      </w:r>
    </w:p>
    <w:p/>
    <w:p>
      <w:pPr>
        <w:jc w:val="center"/>
      </w:pPr>
      <w:r>
        <w:rPr>
          <w:b w:val="1"/>
        </w:rPr>
        <w:t>1.3 Цели устойчивого развития</w:t>
      </w:r>
    </w:p>
    <w:p/>
    <w:p>
      <w:pPr>
        <w:jc w:val="both"/>
        <w:ind w:firstLine="567"/>
      </w:pPr>
      <w:r>
        <w:t>Цель 4. Обеспечение всеохватного и справедливого качественного образования и поощрение возможности обучения на протяжении всей жизни для всех</w:t>
      </w:r>
    </w:p>
    <w:p>
      <w:pPr>
        <w:jc w:val="both"/>
        <w:ind w:firstLine="567"/>
      </w:pPr>
      <w:r>
        <w:t>Цель 9. Создание стойкой инфраструктуры, содействие всеохватной и устойчивой индустриализации и инновациям</w:t>
      </w:r>
    </w:p>
    <w:p/>
    <w:p>
      <w:pPr>
        <w:jc w:val="center"/>
      </w:pPr>
      <w:r>
        <w:rPr>
          <w:b w:val="1"/>
        </w:rPr>
        <w:t>1.4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КК4 - Способность участвовать в проектно-технологической деятельности (7M07313)</w:t>
            </w:r>
          </w:p>
        </w:tc>
        <w:tc>
          <w:p>
            <w:r>
              <w:rPr>
                <w:sz w:val="20"/>
              </w:rPr>
              <w:t>РО7 - Знать  современные технологии в строительном производстве,  новые методы и способы в технологии строительных процессов зданий и сооружений (7M07313)</w:t>
            </w:r>
          </w:p>
        </w:tc>
        <w:tc>
          <w:tcPr>
            <w:vMerge w:val="restart"/>
          </w:tcPr>
          <w:p>
            <w:pPr>
              <w:ind w:firstLine="567"/>
            </w:pPr>
            <w:r>
              <w:rPr>
                <w:sz w:val="20"/>
              </w:rPr>
              <w:t>- Демонстрировать понимание сущности и значения технической информации в развитии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информационных технологий.</w:t>
            </w:r>
          </w:p>
          <w:p>
            <w:pPr>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pPr>
              <w:ind w:firstLine="567"/>
            </w:pPr>
            <w:r>
              <w:rPr>
                <w:sz w:val="20"/>
              </w:rPr>
              <w:t>-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производстве.</w:t>
            </w:r>
          </w:p>
          <w:p>
            <w:pPr>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pPr>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tr>
      <w:tr>
        <w:tc>
          <w:tcPr>
            <w:vMerge w:val="restart"/>
          </w:tcPr>
          <w:p>
            <w:pPr>
              <w:jc w:val="center"/>
            </w:pPr>
            <w:r>
              <w:rPr>
                <w:sz w:val="20"/>
              </w:rPr>
              <w:t>КК5 - Способность участвовать в проектно-технологической деятельности (7M07305)</w:t>
            </w:r>
          </w:p>
        </w:tc>
        <w:tc>
          <w:p>
            <w:r>
              <w:rPr>
                <w:sz w:val="20"/>
              </w:rPr>
              <w:t>РО8 - Обладать способностью выполнять проектирование зданий и сооружений с использованием современных строительных материалов, конструкций и инженерных систем, программно-вычислительных комплексов и систем автоматизированного проектирования с применением BIM-технологий в проектировании (7M07305)</w:t>
            </w:r>
          </w:p>
        </w:tc>
        <w:tc>
          <w:tcPr>
            <w:vMerge w:val="continue"/>
          </w:tcPr>
          <w:p/>
        </w:tc>
      </w:tr>
      <w:tr>
        <w:tc>
          <w:tcPr>
            <w:vMerge w:val="continue"/>
          </w:tcPr>
          <w:p/>
        </w:tc>
        <w:tc>
          <w:p>
            <w:r>
              <w:rPr>
                <w:sz w:val="20"/>
              </w:rPr>
              <w:t>РО9 - Знать  современные экологически безопасные технологии в строительном производстве,  включая аддитивные технологии в строительстве, обеспечивающие высокое качество и производительность работ (7M07305)</w:t>
            </w:r>
          </w:p>
        </w:tc>
        <w:tc>
          <w:tcPr>
            <w:vMerge w:val="continue"/>
          </w:tcPr>
          <w:p/>
        </w:tc>
      </w:tr>
    </w:tbl>
    <w:p/>
    <w:p>
      <w:pPr>
        <w:jc w:val="center"/>
      </w:pPr>
      <w:r>
        <w:rPr>
          <w:b w:val="1"/>
        </w:rPr>
        <w:t>1.5 Образовательные технологии, применяемые при освоении дисциплины</w:t>
      </w:r>
    </w:p>
    <w:p/>
    <w:p>
      <w:pPr>
        <w:jc w:val="center"/>
      </w:pPr>
      <w:r>
        <w:rPr>
          <w:b w:val="1"/>
        </w:rPr>
        <w:t>1.5.1 Современные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
    <w:p>
      <w:pPr>
        <w:jc w:val="center"/>
      </w:pPr>
      <w:r>
        <w:rPr>
          <w:b w:val="1"/>
        </w:rPr>
        <w:t>1.5.2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Pr>
        <w:ind w:firstLine="567"/>
      </w:pPr>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p/>
    <w:p>
      <w:pPr>
        <w:jc w:val="center"/>
      </w:pPr>
      <w:r>
        <w:rPr>
          <w:b w:val="1"/>
        </w:rPr>
        <w:t>1.6 Пререквизиты</w:t>
      </w:r>
    </w:p>
    <w:p/>
    <w:p>
      <w:pPr>
        <w:ind w:firstLine="567"/>
      </w:pPr>
      <w:r>
        <w:t>- Құрылыс конструкциялары  / Строительные конструкции</w:t>
      </w:r>
    </w:p>
    <w:p/>
    <w:p>
      <w:pPr>
        <w:jc w:val="center"/>
      </w:pPr>
      <w:r>
        <w:rPr>
          <w:b w:val="1"/>
        </w:rPr>
        <w:t>1.7 Постреквизиты</w:t>
      </w:r>
    </w:p>
    <w:p/>
    <w:p>
      <w:pPr>
        <w:ind w:firstLine="567"/>
      </w:pPr>
    </w:p>
    <w:p/>
    <w:p>
      <w:pPr>
        <w:jc w:val="center"/>
      </w:pPr>
      <w:r>
        <w:rPr>
          <w:b w:val="1"/>
        </w:rPr>
        <w:t>1.8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Лекции</w:t>
            </w:r>
          </w:p>
        </w:tc>
        <w:tc>
          <w:p>
            <w:pPr>
              <w:jc w:val="center"/>
            </w:pPr>
            <w:r>
              <w:t>15</w:t>
            </w:r>
          </w:p>
        </w:tc>
      </w:tr>
      <w:tr>
        <w:tc>
          <w:p>
            <w:r>
              <w:t>Практические работы</w:t>
            </w:r>
          </w:p>
        </w:tc>
        <w:tc>
          <w:p>
            <w:pPr>
              <w:jc w:val="center"/>
            </w:pPr>
            <w:r>
              <w:t>30</w:t>
            </w:r>
          </w:p>
        </w:tc>
      </w:tr>
      <w:tr>
        <w:tc>
          <w:p>
            <w:r>
              <w:t>СРОП</w:t>
            </w:r>
          </w:p>
        </w:tc>
        <w:tc>
          <w:p>
            <w:pPr>
              <w:jc w:val="center"/>
            </w:pPr>
            <w:r>
              <w:t>30</w:t>
            </w:r>
          </w:p>
        </w:tc>
      </w:tr>
      <w:tr>
        <w:tc>
          <w:p>
            <w:r>
              <w:t>СРО</w:t>
            </w:r>
          </w:p>
        </w:tc>
        <w:tc>
          <w:p>
            <w:pPr>
              <w:jc w:val="center"/>
            </w:pPr>
            <w:r>
              <w:t>75</w:t>
            </w:r>
          </w:p>
        </w:tc>
      </w:tr>
      <w:tr>
        <w:tc>
          <w:p>
            <w:pPr>
              <w:jc w:val="left"/>
            </w:pPr>
            <w:r>
              <w:t>Форма проведения итогового контроля</w:t>
            </w:r>
          </w:p>
        </w:tc>
        <w:tc>
          <w:p>
            <w:pPr>
              <w:jc w:val="center"/>
            </w:pPr>
            <w:r>
              <w:t>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Ссылка на литературу</w:t>
            </w:r>
          </w:p>
        </w:tc>
      </w:tr>
      <w:tr>
        <w:tc>
          <w:tcPr>
            <w:gridSpan w:val="6"/>
          </w:tcPr>
          <w:p>
            <w:pPr>
              <w:jc w:val="center"/>
            </w:pPr>
            <w:r>
              <w:rPr>
                <w:b w:val="1"/>
              </w:rPr>
              <w:t>Лекционные занятия</w:t>
            </w:r>
          </w:p>
        </w:tc>
      </w:tr>
      <w:tr>
        <w:tc>
          <w:p>
            <w:pPr>
              <w:jc w:val="center"/>
            </w:pPr>
            <w:r>
              <w:t>1</w:t>
            </w:r>
          </w:p>
        </w:tc>
        <w:tc>
          <w:p>
            <w:r>
              <w:rPr>
                <w:sz w:val="22"/>
                <w:b w:val="1"/>
              </w:rPr>
              <w:t>Тема 1. Торкретбетон</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2</w:t>
            </w:r>
          </w:p>
        </w:tc>
        <w:tc>
          <w:p>
            <w:r>
              <w:rPr>
                <w:sz w:val="22"/>
                <w:b w:val="1"/>
              </w:rPr>
              <w:t>Тема 2. Легкие стальные тонкостенные конструкции</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3</w:t>
            </w:r>
          </w:p>
        </w:tc>
        <w:tc>
          <w:p>
            <w:r>
              <w:rPr>
                <w:sz w:val="22"/>
                <w:b w:val="1"/>
              </w:rPr>
              <w:t>Тема 3. Водопонижение и водоудаление</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4</w:t>
            </w:r>
          </w:p>
        </w:tc>
        <w:tc>
          <w:p>
            <w:r>
              <w:rPr>
                <w:sz w:val="22"/>
                <w:b w:val="1"/>
              </w:rPr>
              <w:t>Тема 4. Ограждающие конструкции котлованов</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5</w:t>
            </w:r>
          </w:p>
        </w:tc>
        <w:tc>
          <w:p>
            <w:r>
              <w:rPr>
                <w:sz w:val="22"/>
                <w:b w:val="1"/>
              </w:rPr>
              <w:t>Тема 5. Строительство подземных и заглубленных сооружений</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6</w:t>
            </w:r>
          </w:p>
        </w:tc>
        <w:tc>
          <w:p>
            <w:r>
              <w:rPr>
                <w:sz w:val="22"/>
                <w:b w:val="1"/>
              </w:rPr>
              <w:t>Тема 6. Технология устройства монолитного ростверка</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7</w:t>
            </w:r>
          </w:p>
        </w:tc>
        <w:tc>
          <w:p>
            <w:r>
              <w:rPr>
                <w:sz w:val="22"/>
                <w:b w:val="1"/>
              </w:rPr>
              <w:t>Тема 7. Возведение подземной части Лахта-центр. </w:t>
            </w:r>
          </w:p>
          <w:p>
            <w:r>
              <w:rPr>
                <w:sz w:val="22"/>
              </w:rPr>
              <w:t>
                <w:t> Часть-1</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8</w:t>
            </w:r>
          </w:p>
        </w:tc>
        <w:tc>
          <w:p>
            <w:r>
              <w:rPr>
                <w:sz w:val="22"/>
                <w:b w:val="1"/>
              </w:rPr>
              <w:t>Тема 8. Возведение подземной части Лахта-центр. </w:t>
            </w:r>
          </w:p>
          <w:p>
            <w:r>
              <w:rPr>
                <w:sz w:val="22"/>
              </w:rPr>
              <w:t>
                <w:t> Часть-2</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9</w:t>
            </w:r>
          </w:p>
        </w:tc>
        <w:tc>
          <w:p>
            <w:r>
              <w:rPr>
                <w:sz w:val="22"/>
                <w:b w:val="1"/>
              </w:rPr>
              <w:t>Тема 9. Технология возведения жилых и общественных зданий с монолитным жб каркасом. </w:t>
            </w:r>
          </w:p>
          <w:p>
            <w:r>
              <w:rPr>
                <w:sz w:val="22"/>
              </w:rPr>
              <w:t>
                <w:t> Часть-1</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10</w:t>
            </w:r>
          </w:p>
        </w:tc>
        <w:tc>
          <w:p>
            <w:r>
              <w:rPr>
                <w:sz w:val="22"/>
                <w:b w:val="1"/>
              </w:rPr>
              <w:t>Тема 10. Технология возведения жилых и общественных зданий с монолитным жб каркасом. </w:t>
            </w:r>
          </w:p>
          <w:p>
            <w:r>
              <w:rPr>
                <w:sz w:val="22"/>
              </w:rPr>
              <w:t>
                <w:t> Часть-2</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11</w:t>
            </w:r>
          </w:p>
        </w:tc>
        <w:tc>
          <w:p>
            <w:r>
              <w:rPr>
                <w:sz w:val="22"/>
                <w:b w:val="1"/>
              </w:rPr>
              <w:t>Тема 11. Технология возведения надземной части здания. </w:t>
            </w:r>
          </w:p>
          <w:p>
            <w:r>
              <w:rPr>
                <w:sz w:val="22"/>
              </w:rPr>
              <w:t>
                <w:t> Часть-1</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12</w:t>
            </w:r>
          </w:p>
        </w:tc>
        <w:tc>
          <w:p>
            <w:r>
              <w:rPr>
                <w:sz w:val="22"/>
                <w:b w:val="1"/>
              </w:rPr>
              <w:t>Тема 12. Технология возведения надземной части здания. </w:t>
            </w:r>
          </w:p>
          <w:p>
            <w:r>
              <w:rPr>
                <w:sz w:val="22"/>
              </w:rPr>
              <w:t>
                <w:t> Часть - 2</w:t>
              </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13</w:t>
            </w:r>
          </w:p>
        </w:tc>
        <w:tc>
          <w:p>
            <w:r>
              <w:rPr>
                <w:sz w:val="22"/>
                <w:b w:val="1"/>
              </w:rPr>
              <w:t>Тема 13. Технология возведения зданий 3D-принтером</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14</w:t>
            </w:r>
          </w:p>
        </w:tc>
        <w:tc>
          <w:p>
            <w:r>
              <w:rPr>
                <w:sz w:val="22"/>
                <w:b w:val="1"/>
              </w:rPr>
              <w:t>Тема 14. Устройство преднапряженных железобетонных перекрытий</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p>
            <w:pPr>
              <w:jc w:val="center"/>
            </w:pPr>
            <w:r>
              <w:t>15</w:t>
            </w:r>
          </w:p>
        </w:tc>
        <w:tc>
          <w:p>
            <w:r>
              <w:rPr>
                <w:sz w:val="22"/>
                <w:b w:val="1"/>
              </w:rPr>
              <w:t>Тема 15. Технология устройства винтовых свай</w:t>
            </w:r>
          </w:p>
        </w:tc>
        <w:tc>
          <w:p>
            <w:pPr>
              <w:jc w:val="center"/>
            </w:pPr>
            <w:r>
              <w:t>2</w:t>
            </w:r>
          </w:p>
        </w:tc>
        <w:tc>
          <w:p>
            <w:r>
              <w:rPr>
                <w:sz w:val="20"/>
              </w:rPr>
              <w:t>Ключевые знания основ инженерного дела</w:t>
            </w:r>
          </w:p>
        </w:tc>
        <w:tc>
          <w:p>
            <w:r>
              <w:rPr>
                <w:sz w:val="20"/>
              </w:rPr>
              <w:t>Метод перевернутые лекции (Лекции-презентации)</w:t>
            </w:r>
          </w:p>
        </w:tc>
        <w:tc>
          <w:p>
            <w:pPr>
              <w:jc w:val="center"/>
            </w:pPr>
            <w:r>
              <w:t>1,2,6,9,19</w:t>
            </w:r>
          </w:p>
        </w:tc>
      </w:tr>
      <w:tr>
        <w:tc>
          <w:tcPr>
            <w:gridSpan w:val="4"/>
          </w:tcPr>
          <w:p>
            <w:r>
              <w:rPr>
                <w:b w:val="1"/>
              </w:rPr>
              <w:t>ИТОГО</w:t>
            </w:r>
          </w:p>
        </w:tc>
        <w:tc>
          <w:p>
            <w:pPr>
              <w:jc w:val="center"/>
            </w:pPr>
            <w:r>
              <w:rPr>
                <w:b w:val="1"/>
              </w:rPr>
              <w:t>30</w:t>
            </w:r>
          </w:p>
        </w:tc>
        <w:tc>
          <w:p/>
        </w:tc>
      </w:tr>
      <w:tr>
        <w:tc>
          <w:tcPr>
            <w:gridSpan w:val="6"/>
          </w:tcPr>
          <w:p>
            <w:pPr>
              <w:jc w:val="center"/>
            </w:pPr>
            <w:r>
              <w:rPr>
                <w:b w:val="1"/>
              </w:rPr>
              <w:t>Практические занятия</w:t>
            </w:r>
          </w:p>
        </w:tc>
      </w:tr>
      <w:tr>
        <w:tc>
          <w:p>
            <w:pPr>
              <w:jc w:val="center"/>
            </w:pPr>
            <w:r>
              <w:t>1</w:t>
            </w:r>
          </w:p>
        </w:tc>
        <w:tc>
          <w:p>
            <w:r>
              <w:rPr>
                <w:sz w:val="22"/>
                <w:b w:val="1"/>
              </w:rPr>
              <w:t>Тема 1. Определение нормативной трудоемкости и продолжительности строительного процесса</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2</w:t>
            </w:r>
          </w:p>
        </w:tc>
        <w:tc>
          <w:p>
            <w:r>
              <w:rPr>
                <w:sz w:val="22"/>
                <w:b w:val="1"/>
              </w:rPr>
              <w:t>Тема 2. Определение нормативной трудоемкости и продолжительности строительного процесса</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3</w:t>
            </w:r>
          </w:p>
        </w:tc>
        <w:tc>
          <w:p>
            <w:r>
              <w:rPr>
                <w:sz w:val="22"/>
                <w:b w:val="1"/>
              </w:rPr>
              <w:t>Тема 3. Расчет производительности и количества автосамосвалов для транспортировки грунта</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4</w:t>
            </w:r>
          </w:p>
        </w:tc>
        <w:tc>
          <w:p>
            <w:r>
              <w:rPr>
                <w:sz w:val="22"/>
                <w:b w:val="1"/>
              </w:rPr>
              <w:t>Тема 4. Расчет производительности и количества автосамосвалов для транспортировки грунта</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5</w:t>
            </w:r>
          </w:p>
        </w:tc>
        <w:tc>
          <w:p>
            <w:r>
              <w:rPr>
                <w:sz w:val="22"/>
                <w:b w:val="1"/>
              </w:rPr>
              <w:t>Тема 5. Определение объемов земляных работ</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6</w:t>
            </w:r>
          </w:p>
        </w:tc>
        <w:tc>
          <w:p>
            <w:r>
              <w:rPr>
                <w:sz w:val="22"/>
                <w:b w:val="1"/>
              </w:rPr>
              <w:t>Тема 6. Определение объемов земляных работ</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7</w:t>
            </w:r>
          </w:p>
        </w:tc>
        <w:tc>
          <w:p>
            <w:r>
              <w:rPr>
                <w:sz w:val="22"/>
                <w:b w:val="1"/>
              </w:rPr>
              <w:t>Тема 7. Выбор землеройных машин</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8</w:t>
            </w:r>
          </w:p>
        </w:tc>
        <w:tc>
          <w:p>
            <w:r>
              <w:rPr>
                <w:sz w:val="22"/>
                <w:b w:val="1"/>
              </w:rPr>
              <w:t>Тема 8. Выбор землеройных и землеройно-транспортных машин</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9</w:t>
            </w:r>
          </w:p>
        </w:tc>
        <w:tc>
          <w:p>
            <w:r>
              <w:rPr>
                <w:sz w:val="22"/>
                <w:b w:val="1"/>
              </w:rPr>
              <w:t>Тема 9. Определить наибольшую ширину лобовой проходки экскаватора прямая лопата</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10</w:t>
            </w:r>
          </w:p>
        </w:tc>
        <w:tc>
          <w:p>
            <w:r>
              <w:rPr>
                <w:sz w:val="22"/>
                <w:b w:val="1"/>
              </w:rPr>
              <w:t>Тема 10. Расчет понижения уровня грунтовых вод иглофильтровыми установками</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11</w:t>
            </w:r>
          </w:p>
        </w:tc>
        <w:tc>
          <w:p>
            <w:r>
              <w:rPr>
                <w:sz w:val="22"/>
                <w:b w:val="1"/>
              </w:rPr>
              <w:t>Тема 11. Расчет водопонижения открытым водоотливом</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12</w:t>
            </w:r>
          </w:p>
        </w:tc>
        <w:tc>
          <w:p>
            <w:r>
              <w:rPr>
                <w:sz w:val="22"/>
                <w:b w:val="1"/>
              </w:rPr>
              <w:t>Тема 12. Расчет трудоемкости, продолжительности и заработной платы рабочих при выполнении каменной кладки</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13</w:t>
            </w:r>
          </w:p>
        </w:tc>
        <w:tc>
          <w:p>
            <w:r>
              <w:rPr>
                <w:sz w:val="22"/>
                <w:b w:val="1"/>
              </w:rPr>
              <w:t>Тема 13. Определение количества поддонов для выполнения каменной кладки</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14</w:t>
            </w:r>
          </w:p>
        </w:tc>
        <w:tc>
          <w:p>
            <w:r>
              <w:rPr>
                <w:sz w:val="22"/>
                <w:b w:val="1"/>
              </w:rPr>
              <w:t>Тема 14. Расчет производства работ и составление графика по устройству сплошных крупных монолитных железобетонных фундаментов</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p>
            <w:pPr>
              <w:jc w:val="center"/>
            </w:pPr>
            <w:r>
              <w:t>15</w:t>
            </w:r>
          </w:p>
        </w:tc>
        <w:tc>
          <w:p>
            <w:r>
              <w:rPr>
                <w:sz w:val="22"/>
                <w:b w:val="1"/>
              </w:rPr>
              <w:t>Тема 15. Подобрать растворонасос для подачи известкового раствора</w:t>
            </w:r>
          </w:p>
        </w:tc>
        <w:tc>
          <w:p>
            <w:pPr>
              <w:jc w:val="center"/>
            </w:pPr>
            <w:r>
              <w:t>2</w:t>
            </w:r>
          </w:p>
        </w:tc>
        <w:tc>
          <w:p>
            <w:r>
              <w:rPr>
                <w:sz w:val="20"/>
              </w:rPr>
              <w:t>Экспериментальные исследования</w:t>
            </w:r>
          </w:p>
        </w:tc>
        <w:tc>
          <w:p>
            <w:r>
              <w:rPr>
                <w:sz w:val="20"/>
              </w:rPr>
              <w:t>Метод аналитических расчетов</w:t>
            </w:r>
          </w:p>
        </w:tc>
        <w:tc>
          <w:p>
            <w:pPr>
              <w:jc w:val="center"/>
            </w:pPr>
            <w:r>
              <w:t>3,4,5,7,8,13</w:t>
            </w:r>
          </w:p>
        </w:tc>
      </w:tr>
      <w:tr>
        <w:tc>
          <w:tcPr>
            <w:gridSpan w:val="4"/>
          </w:tcPr>
          <w:p>
            <w:r>
              <w:rPr>
                <w:b w:val="1"/>
              </w:rPr>
              <w:t>ИТОГО</w:t>
            </w:r>
          </w:p>
        </w:tc>
        <w:tc>
          <w:p>
            <w:pPr>
              <w:jc w:val="center"/>
            </w:pPr>
            <w:r>
              <w:rPr>
                <w:b w:val="1"/>
              </w:rPr>
              <w:t>30</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Результаты CDIO</w:t>
            </w:r>
          </w:p>
        </w:tc>
      </w:tr>
      <w:tr>
        <w:tc>
          <w:p>
            <w:r>
              <w:rPr>
                <w:sz w:val="22"/>
              </w:rPr>
              <w:t>Монтаж вертикальных цилиндрических резервуаров</w:t>
            </w:r>
          </w:p>
        </w:tc>
        <w:tc>
          <w:p>
            <w:r>
              <w:rPr>
                <w:sz w:val="22"/>
              </w:rPr>
              <w:t>Технология и схемы монтажа цилиндрических резервуаров</w:t>
            </w:r>
          </w:p>
        </w:tc>
        <w:tc>
          <w:p>
            <w:pPr>
              <w:jc w:val="center"/>
            </w:pPr>
            <w:r>
              <w:rPr>
                <w:sz w:val="22"/>
              </w:rPr>
              <w:t>эссе</w:t>
            </w:r>
          </w:p>
        </w:tc>
        <w:tc>
          <w:p>
            <w:pPr>
              <w:jc w:val="center"/>
            </w:pPr>
            <w:r>
              <w:t>1</w:t>
            </w:r>
          </w:p>
        </w:tc>
        <w:tc>
          <w:p>
            <w:pPr>
              <w:jc w:val="center"/>
            </w:pPr>
            <w:r>
              <w:t>5</w:t>
            </w:r>
          </w:p>
        </w:tc>
        <w:tc>
          <w:p>
            <w:r>
              <w:rPr>
                <w:sz w:val="20"/>
              </w:rPr>
              <w:t>Ключевые знания основ инженерного дела</w:t>
            </w:r>
          </w:p>
        </w:tc>
      </w:tr>
      <w:tr>
        <w:tc>
          <w:p>
            <w:r>
              <w:rPr>
                <w:sz w:val="22"/>
              </w:rPr>
              <w:t>Монтаж эллингов из легких стальных тонкостенных конструкций.</w:t>
            </w:r>
          </w:p>
        </w:tc>
        <w:tc>
          <w:p>
            <w:r>
              <w:rPr>
                <w:sz w:val="22"/>
              </w:rPr>
              <w:t>Технология монтажа малоэтажных зданий из легких стальных тонкостенных конструкций</w:t>
            </w:r>
          </w:p>
        </w:tc>
        <w:tc>
          <w:p>
            <w:pPr>
              <w:jc w:val="center"/>
            </w:pPr>
            <w:r>
              <w:rPr>
                <w:sz w:val="22"/>
              </w:rPr>
              <w:t>эссе</w:t>
            </w:r>
          </w:p>
        </w:tc>
        <w:tc>
          <w:p>
            <w:pPr>
              <w:jc w:val="center"/>
            </w:pPr>
            <w:r>
              <w:t>2</w:t>
            </w:r>
          </w:p>
        </w:tc>
        <w:tc>
          <w:p>
            <w:pPr>
              <w:jc w:val="center"/>
            </w:pPr>
            <w:r>
              <w:t>5</w:t>
            </w:r>
          </w:p>
        </w:tc>
        <w:tc>
          <w:p>
            <w:r>
              <w:rPr>
                <w:sz w:val="20"/>
              </w:rPr>
              <w:t>Ключевые знания основ инженерного дела</w:t>
            </w:r>
          </w:p>
        </w:tc>
      </w:tr>
      <w:tr>
        <w:tc>
          <w:p>
            <w:r>
              <w:rPr>
                <w:sz w:val="22"/>
              </w:rPr>
              <w:t>Строительство малоэтажных зданий из легких стальных тонкостенных конструкций.</w:t>
            </w:r>
          </w:p>
        </w:tc>
        <w:tc>
          <w:p>
            <w:r>
              <w:rPr>
                <w:sz w:val="22"/>
              </w:rPr>
              <w:t>Технология и схемы монтажа эллингов</w:t>
            </w:r>
          </w:p>
        </w:tc>
        <w:tc>
          <w:p>
            <w:pPr>
              <w:jc w:val="center"/>
            </w:pPr>
            <w:r>
              <w:rPr>
                <w:sz w:val="22"/>
              </w:rPr>
              <w:t>эссе</w:t>
            </w:r>
          </w:p>
        </w:tc>
        <w:tc>
          <w:p>
            <w:pPr>
              <w:jc w:val="center"/>
            </w:pPr>
            <w:r>
              <w:t>3</w:t>
            </w:r>
          </w:p>
        </w:tc>
        <w:tc>
          <w:p>
            <w:pPr>
              <w:jc w:val="center"/>
            </w:pPr>
            <w:r>
              <w:t>5</w:t>
            </w:r>
          </w:p>
        </w:tc>
        <w:tc>
          <w:p>
            <w:r>
              <w:rPr>
                <w:sz w:val="20"/>
              </w:rPr>
              <w:t>Ключевые знания основ инженерного дела</w:t>
            </w:r>
          </w:p>
        </w:tc>
      </w:tr>
      <w:tr>
        <w:tc>
          <w:p>
            <w:r>
              <w:rPr>
                <w:sz w:val="22"/>
              </w:rPr>
              <w:t>Монтаж ангаров из легких металлических конструкций.</w:t>
            </w:r>
          </w:p>
        </w:tc>
        <w:tc>
          <w:p>
            <w:r>
              <w:rPr>
                <w:sz w:val="22"/>
              </w:rPr>
              <w:t>Технология и схемы монтажа ангаров</w:t>
            </w:r>
          </w:p>
        </w:tc>
        <w:tc>
          <w:p>
            <w:pPr>
              <w:jc w:val="center"/>
            </w:pPr>
            <w:r>
              <w:rPr>
                <w:sz w:val="22"/>
              </w:rPr>
              <w:t>эссе</w:t>
            </w:r>
          </w:p>
        </w:tc>
        <w:tc>
          <w:p>
            <w:pPr>
              <w:jc w:val="center"/>
            </w:pPr>
            <w:r>
              <w:t>4</w:t>
            </w:r>
          </w:p>
        </w:tc>
        <w:tc>
          <w:p>
            <w:pPr>
              <w:jc w:val="center"/>
            </w:pPr>
            <w:r>
              <w:t>5</w:t>
            </w:r>
          </w:p>
        </w:tc>
        <w:tc>
          <w:p>
            <w:r>
              <w:rPr>
                <w:sz w:val="20"/>
              </w:rPr>
              <w:t>Ключевые знания основ инженерного дела</w:t>
            </w:r>
          </w:p>
        </w:tc>
      </w:tr>
      <w:tr>
        <w:tc>
          <w:p>
            <w:r>
              <w:rPr>
                <w:sz w:val="22"/>
              </w:rPr>
              <w:t>Монтаж методом поворота вокруг шарнира.</w:t>
            </w:r>
          </w:p>
        </w:tc>
        <w:tc>
          <w:p>
            <w:r>
              <w:rPr>
                <w:sz w:val="22"/>
              </w:rPr>
              <w:t>Технология монтажа высотных сооружений поворотом вокруг шарнира</w:t>
            </w:r>
          </w:p>
        </w:tc>
        <w:tc>
          <w:p>
            <w:pPr>
              <w:jc w:val="center"/>
            </w:pPr>
            <w:r>
              <w:rPr>
                <w:sz w:val="22"/>
              </w:rPr>
              <w:t>эссе</w:t>
            </w:r>
          </w:p>
        </w:tc>
        <w:tc>
          <w:p>
            <w:pPr>
              <w:jc w:val="center"/>
            </w:pPr>
            <w:r>
              <w:t>5</w:t>
            </w:r>
          </w:p>
        </w:tc>
        <w:tc>
          <w:p>
            <w:pPr>
              <w:jc w:val="center"/>
            </w:pPr>
            <w:r>
              <w:t>5</w:t>
            </w:r>
          </w:p>
        </w:tc>
        <w:tc>
          <w:p>
            <w:r>
              <w:rPr>
                <w:sz w:val="20"/>
              </w:rPr>
              <w:t>Ключевые знания основ инженерного дела</w:t>
            </w:r>
          </w:p>
        </w:tc>
      </w:tr>
      <w:tr>
        <w:tc>
          <w:p>
            <w:r>
              <w:rPr>
                <w:sz w:val="22"/>
              </w:rPr>
              <w:t>Возведение фундаментов на винтовых сваях.</w:t>
            </w:r>
          </w:p>
        </w:tc>
        <w:tc>
          <w:p>
            <w:r>
              <w:rPr>
                <w:sz w:val="22"/>
              </w:rPr>
              <w:t>Технология установки винтовых свай</w:t>
            </w:r>
          </w:p>
        </w:tc>
        <w:tc>
          <w:p>
            <w:pPr>
              <w:jc w:val="center"/>
            </w:pPr>
            <w:r>
              <w:rPr>
                <w:sz w:val="22"/>
              </w:rPr>
              <w:t>эссе</w:t>
            </w:r>
          </w:p>
        </w:tc>
        <w:tc>
          <w:p>
            <w:pPr>
              <w:jc w:val="center"/>
            </w:pPr>
            <w:r>
              <w:t>6</w:t>
            </w:r>
          </w:p>
        </w:tc>
        <w:tc>
          <w:p>
            <w:pPr>
              <w:jc w:val="center"/>
            </w:pPr>
            <w:r>
              <w:t>5</w:t>
            </w:r>
          </w:p>
        </w:tc>
        <w:tc>
          <w:p>
            <w:r>
              <w:rPr>
                <w:sz w:val="20"/>
              </w:rPr>
              <w:t>Ключевые знания основ инженерного дела</w:t>
            </w:r>
          </w:p>
        </w:tc>
      </w:tr>
      <w:tr>
        <w:tc>
          <w:p>
            <w:r>
              <w:rPr>
                <w:sz w:val="22"/>
              </w:rPr>
              <w:t>Монтаж сферических и шаровых резервуаров.</w:t>
            </w:r>
          </w:p>
        </w:tc>
        <w:tc>
          <w:p>
            <w:r>
              <w:rPr>
                <w:sz w:val="22"/>
              </w:rPr>
              <w:t>Технология и схемы монтажа шаровых резервуаров</w:t>
            </w:r>
          </w:p>
        </w:tc>
        <w:tc>
          <w:p>
            <w:pPr>
              <w:jc w:val="center"/>
            </w:pPr>
            <w:r>
              <w:rPr>
                <w:sz w:val="22"/>
              </w:rPr>
              <w:t>эссе</w:t>
            </w:r>
          </w:p>
        </w:tc>
        <w:tc>
          <w:p>
            <w:pPr>
              <w:jc w:val="center"/>
            </w:pPr>
            <w:r>
              <w:t>7</w:t>
            </w:r>
          </w:p>
        </w:tc>
        <w:tc>
          <w:p>
            <w:pPr>
              <w:jc w:val="center"/>
            </w:pPr>
            <w:r>
              <w:t>5</w:t>
            </w:r>
          </w:p>
        </w:tc>
        <w:tc>
          <w:p>
            <w:r>
              <w:rPr>
                <w:sz w:val="20"/>
              </w:rPr>
              <w:t>Ключевые знания основ инженерного дела</w:t>
            </w:r>
          </w:p>
        </w:tc>
      </w:tr>
      <w:tr>
        <w:tc>
          <w:p>
            <w:r>
              <w:rPr>
                <w:sz w:val="22"/>
              </w:rPr>
              <w:t>Монтаж магистральных трубопроводов.</w:t>
            </w:r>
          </w:p>
        </w:tc>
        <w:tc>
          <w:p>
            <w:r>
              <w:rPr>
                <w:sz w:val="22"/>
              </w:rPr>
              <w:t>Технология и схемы монтажа магистральных трубопроводов</w:t>
            </w:r>
          </w:p>
        </w:tc>
        <w:tc>
          <w:p>
            <w:pPr>
              <w:jc w:val="center"/>
            </w:pPr>
            <w:r>
              <w:rPr>
                <w:sz w:val="22"/>
              </w:rPr>
              <w:t>эссе</w:t>
            </w:r>
          </w:p>
        </w:tc>
        <w:tc>
          <w:p>
            <w:pPr>
              <w:jc w:val="center"/>
            </w:pPr>
            <w:r>
              <w:t>8</w:t>
            </w:r>
          </w:p>
        </w:tc>
        <w:tc>
          <w:p>
            <w:pPr>
              <w:jc w:val="center"/>
            </w:pPr>
            <w:r>
              <w:t>5</w:t>
            </w:r>
          </w:p>
        </w:tc>
        <w:tc>
          <w:p>
            <w:r>
              <w:rPr>
                <w:sz w:val="20"/>
              </w:rPr>
              <w:t>Ключевые знания основ инженерного дела</w:t>
            </w:r>
          </w:p>
        </w:tc>
      </w:tr>
      <w:tr>
        <w:tc>
          <w:p>
            <w:r>
              <w:rPr>
                <w:sz w:val="22"/>
              </w:rPr>
              <w:t>Технология возведения подземных инженерных сооружений.</w:t>
            </w:r>
          </w:p>
        </w:tc>
        <w:tc>
          <w:p>
            <w:r>
              <w:rPr>
                <w:sz w:val="22"/>
              </w:rPr>
              <w:t>Технология и схемы возведения подземных сооружений</w:t>
            </w:r>
          </w:p>
        </w:tc>
        <w:tc>
          <w:p>
            <w:pPr>
              <w:jc w:val="center"/>
            </w:pPr>
            <w:r>
              <w:rPr>
                <w:sz w:val="22"/>
              </w:rPr>
              <w:t>эссе</w:t>
            </w:r>
          </w:p>
        </w:tc>
        <w:tc>
          <w:p>
            <w:pPr>
              <w:jc w:val="center"/>
            </w:pPr>
            <w:r>
              <w:t>9</w:t>
            </w:r>
          </w:p>
        </w:tc>
        <w:tc>
          <w:p>
            <w:pPr>
              <w:jc w:val="center"/>
            </w:pPr>
            <w:r>
              <w:t>5</w:t>
            </w:r>
          </w:p>
        </w:tc>
        <w:tc>
          <w:p>
            <w:r>
              <w:rPr>
                <w:sz w:val="20"/>
              </w:rPr>
              <w:t>Ключевые знания основ инженерного дела</w:t>
            </w:r>
          </w:p>
        </w:tc>
      </w:tr>
      <w:tr>
        <w:tc>
          <w:p>
            <w:r>
              <w:rPr>
                <w:sz w:val="22"/>
              </w:rPr>
              <w:t>Технология возведения подземной части здания - Лахта Центр (Часть-1).</w:t>
            </w:r>
          </w:p>
        </w:tc>
        <w:tc>
          <w:p>
            <w:r>
              <w:rPr>
                <w:sz w:val="22"/>
              </w:rPr>
              <w:t>Технология и схемы возведения подземной части Лахта-Центр.</w:t>
            </w:r>
          </w:p>
        </w:tc>
        <w:tc>
          <w:p>
            <w:pPr>
              <w:jc w:val="center"/>
            </w:pPr>
            <w:r>
              <w:rPr>
                <w:sz w:val="22"/>
              </w:rPr>
              <w:t>эссе</w:t>
            </w:r>
          </w:p>
        </w:tc>
        <w:tc>
          <w:p>
            <w:pPr>
              <w:jc w:val="center"/>
            </w:pPr>
            <w:r>
              <w:t>10</w:t>
            </w:r>
          </w:p>
        </w:tc>
        <w:tc>
          <w:p>
            <w:pPr>
              <w:jc w:val="center"/>
            </w:pPr>
            <w:r>
              <w:t>5</w:t>
            </w:r>
          </w:p>
        </w:tc>
        <w:tc>
          <w:p>
            <w:r>
              <w:rPr>
                <w:sz w:val="20"/>
              </w:rPr>
              <w:t>Ключевые знания основ инженерного дела</w:t>
            </w:r>
          </w:p>
        </w:tc>
      </w:tr>
      <w:tr>
        <w:tc>
          <w:p>
            <w:r>
              <w:rPr>
                <w:sz w:val="22"/>
              </w:rPr>
              <w:t>Технология возведения подземной части здания - Лахта Центр (Часть-2).</w:t>
            </w:r>
          </w:p>
        </w:tc>
        <w:tc>
          <w:p>
            <w:r>
              <w:rPr>
                <w:sz w:val="22"/>
              </w:rPr>
              <w:t>Технология и схемы возведения подземной части Лахта-Центр.</w:t>
            </w:r>
          </w:p>
        </w:tc>
        <w:tc>
          <w:p>
            <w:pPr>
              <w:jc w:val="center"/>
            </w:pPr>
            <w:r>
              <w:rPr>
                <w:sz w:val="22"/>
              </w:rPr>
              <w:t>эссе</w:t>
            </w:r>
          </w:p>
        </w:tc>
        <w:tc>
          <w:p>
            <w:pPr>
              <w:jc w:val="center"/>
            </w:pPr>
            <w:r>
              <w:t>11</w:t>
            </w:r>
          </w:p>
        </w:tc>
        <w:tc>
          <w:p>
            <w:pPr>
              <w:jc w:val="center"/>
            </w:pPr>
            <w:r>
              <w:t>5</w:t>
            </w:r>
          </w:p>
        </w:tc>
        <w:tc>
          <w:p>
            <w:r>
              <w:rPr>
                <w:sz w:val="20"/>
              </w:rPr>
              <w:t>Ключевые знания основ инженерного дела</w:t>
            </w:r>
          </w:p>
        </w:tc>
      </w:tr>
      <w:tr>
        <w:tc>
          <w:p>
            <w:r>
              <w:rPr>
                <w:sz w:val="22"/>
              </w:rPr>
              <w:t>Технология возведения подземной части здания - Лахта Центр (Часть-3).</w:t>
            </w:r>
          </w:p>
        </w:tc>
        <w:tc>
          <w:p>
            <w:r>
              <w:rPr>
                <w:sz w:val="22"/>
              </w:rPr>
              <w:t>Технология и схемы возведения подземной части Лахта-Центр.</w:t>
            </w:r>
          </w:p>
        </w:tc>
        <w:tc>
          <w:p>
            <w:pPr>
              <w:jc w:val="center"/>
            </w:pPr>
            <w:r>
              <w:rPr>
                <w:sz w:val="22"/>
              </w:rPr>
              <w:t>эссе</w:t>
            </w:r>
          </w:p>
        </w:tc>
        <w:tc>
          <w:p>
            <w:pPr>
              <w:jc w:val="center"/>
            </w:pPr>
            <w:r>
              <w:t>12</w:t>
            </w:r>
          </w:p>
        </w:tc>
        <w:tc>
          <w:p>
            <w:pPr>
              <w:jc w:val="center"/>
            </w:pPr>
            <w:r>
              <w:t>5</w:t>
            </w:r>
          </w:p>
        </w:tc>
        <w:tc>
          <w:p>
            <w:r>
              <w:rPr>
                <w:sz w:val="20"/>
              </w:rPr>
              <w:t>Ключевые знания основ инженерного дела</w:t>
            </w:r>
          </w:p>
        </w:tc>
      </w:tr>
      <w:tr>
        <w:tc>
          <w:p>
            <w:r>
              <w:rPr>
                <w:sz w:val="22"/>
              </w:rPr>
              <w:t>Выверка конструкций лазерным прибором с двумя визирами.</w:t>
            </w:r>
          </w:p>
        </w:tc>
        <w:tc>
          <w:p>
            <w:r>
              <w:rPr>
                <w:sz w:val="22"/>
              </w:rPr>
              <w:t>Технология выполнения выверки строительных конструкций двухлучевым лазерным визиром</w:t>
            </w:r>
          </w:p>
        </w:tc>
        <w:tc>
          <w:p>
            <w:pPr>
              <w:jc w:val="center"/>
            </w:pPr>
            <w:r>
              <w:rPr>
                <w:sz w:val="22"/>
              </w:rPr>
              <w:t>эссе</w:t>
            </w:r>
          </w:p>
        </w:tc>
        <w:tc>
          <w:p>
            <w:pPr>
              <w:jc w:val="center"/>
            </w:pPr>
            <w:r>
              <w:t>13</w:t>
            </w:r>
          </w:p>
        </w:tc>
        <w:tc>
          <w:p>
            <w:pPr>
              <w:jc w:val="center"/>
            </w:pPr>
            <w:r>
              <w:t>5</w:t>
            </w:r>
          </w:p>
        </w:tc>
        <w:tc>
          <w:p>
            <w:r>
              <w:rPr>
                <w:sz w:val="20"/>
              </w:rPr>
              <w:t>Ключевые знания основ инженерного дела</w:t>
            </w:r>
          </w:p>
        </w:tc>
      </w:tr>
      <w:tr>
        <w:tc>
          <w:p>
            <w:r>
              <w:rPr>
                <w:sz w:val="22"/>
              </w:rPr>
              <w:t>Монтаж эластичных резервуаров из современных материалов.</w:t>
            </w:r>
          </w:p>
        </w:tc>
        <w:tc>
          <w:p>
            <w:r>
              <w:rPr>
                <w:sz w:val="22"/>
              </w:rPr>
              <w:t>Способы монтажа эластичных резервуаров</w:t>
            </w:r>
          </w:p>
        </w:tc>
        <w:tc>
          <w:p>
            <w:pPr>
              <w:jc w:val="center"/>
            </w:pPr>
            <w:r>
              <w:rPr>
                <w:sz w:val="22"/>
              </w:rPr>
              <w:t>эссе</w:t>
            </w:r>
          </w:p>
        </w:tc>
        <w:tc>
          <w:p>
            <w:pPr>
              <w:jc w:val="center"/>
            </w:pPr>
            <w:r>
              <w:t>14</w:t>
            </w:r>
          </w:p>
        </w:tc>
        <w:tc>
          <w:p>
            <w:pPr>
              <w:jc w:val="center"/>
            </w:pPr>
            <w:r>
              <w:t>5</w:t>
            </w:r>
          </w:p>
        </w:tc>
        <w:tc>
          <w:p>
            <w:r>
              <w:rPr>
                <w:sz w:val="20"/>
              </w:rPr>
              <w:t>Ключевые знания основ инженерного дела</w:t>
            </w:r>
          </w:p>
        </w:tc>
      </w:tr>
      <w:tr>
        <w:tc>
          <w:p>
            <w:r>
              <w:rPr>
                <w:sz w:val="22"/>
              </w:rPr>
              <w:t>Монтаж матч и башен при помощи самоподъемных кранов.</w:t>
            </w:r>
          </w:p>
        </w:tc>
        <w:tc>
          <w:p>
            <w:r>
              <w:rPr>
                <w:sz w:val="22"/>
              </w:rPr>
              <w:t>Технология возведения высотных зданий самоподъемными кранами</w:t>
            </w:r>
          </w:p>
        </w:tc>
        <w:tc>
          <w:p>
            <w:pPr>
              <w:jc w:val="center"/>
            </w:pPr>
            <w:r>
              <w:rPr>
                <w:sz w:val="22"/>
              </w:rPr>
              <w:t>эссе</w:t>
            </w:r>
          </w:p>
        </w:tc>
        <w:tc>
          <w:p>
            <w:pPr>
              <w:jc w:val="center"/>
            </w:pPr>
            <w:r>
              <w:t>15</w:t>
            </w:r>
          </w:p>
        </w:tc>
        <w:tc>
          <w:p>
            <w:pPr>
              <w:jc w:val="center"/>
            </w:pPr>
            <w:r>
              <w:t>5</w:t>
            </w:r>
          </w:p>
        </w:tc>
        <w:tc>
          <w:p>
            <w:r>
              <w:rPr>
                <w:sz w:val="20"/>
              </w:rPr>
              <w:t>Ключевые знания основ инженерного дела</w:t>
            </w:r>
          </w:p>
        </w:tc>
      </w:tr>
      <w:tr>
        <w:tc>
          <w:tcPr>
            <w:gridSpan w:val="4"/>
          </w:tcPr>
          <w:p>
            <w:r>
              <w:rPr>
                <w:b w:val="1"/>
              </w:rPr>
              <w:t>ИТОГО</w:t>
            </w:r>
          </w:p>
        </w:tc>
        <w:tc>
          <w:p>
            <w:pPr>
              <w:jc w:val="center"/>
            </w:pPr>
            <w:r>
              <w:rPr>
                <w:b w:val="1"/>
              </w:rPr>
              <w:t>75</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5"/>
          </w:tcPr>
          <w:p>
            <w:pPr>
              <w:jc w:val="center"/>
            </w:pPr>
            <w:r>
              <w:t>Академический период обучения, неделя</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Знание</w:t>
            </w:r>
          </w:p>
        </w:tc>
      </w:tr>
      <w:tr>
        <w:tc>
          <w:p>
            <w:r>
              <w:t>Монтаж мачт и башен при помощи самоподъемных кранов.</w:t>
            </w: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Монтаж эластичных резервуаров из современных материалов.</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Выверка конструкций лазерным прибором с двумя визирами.</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Технология возведения подземной части здания - Лахта Центр (Часть-2).</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Технология возведения подземной части здания - Лахта Центр (Часть-3).</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малоэтажных зданий повышенной комфортности</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легких ангаров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подземных и заглубленных сооружений</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Полузакрытый способ строительства глубоких котлованов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Понимание</w:t>
            </w:r>
          </w:p>
        </w:tc>
      </w:tr>
      <w:tr>
        <w:tc>
          <w:p>
            <w:r>
              <w:t>Монтаж мачт и башен при помощи самоподъемных кранов.</w:t>
            </w: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Монтаж эластичных резервуаров из современных материалов.</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Выверка конструкций лазерным прибором с двумя визирами.</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малоэтажных зданий повышенной комфортности</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легких ангаров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подземных и заглубленных сооружений</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Полузакрытый способ строительства глубоких котлованов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Применение</w:t>
            </w:r>
          </w:p>
        </w:tc>
      </w:tr>
      <w:tr>
        <w:tc>
          <w:p>
            <w:r>
              <w:t>Технология возведения подземной части здания - Лахта Центр (Часть-2).</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Технология возведения подземной части здания - Лахта Центр (Часть-3).</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малоэтажных зданий повышенной комфортности</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легких ангаров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подземных и заглубленных сооружений</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Полузакрытый способ строительства глубоких котлованов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Анализ</w:t>
            </w:r>
          </w:p>
        </w:tc>
      </w:tr>
      <w:tr>
        <w:tc>
          <w:p>
            <w:r>
              <w:t>Строительство легких ангаров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Строительство подземных и заглубленных сооружений</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Полузакрытый способ строительства глубоких котлованов</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ОЦЕНКА ЗНАНИЙ ОБУЧАЮЩЕГОСЯ</w:t>
      </w:r>
    </w:p>
    <w:p/>
    <w:p>
      <w:pPr>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работы</w:t>
            </w:r>
          </w:p>
        </w:tc>
        <w:tc>
          <w:tcPr>
            <w:tcW w:type="pct" w:w="500"/>
          </w:tcPr>
          <w:p>
            <w:pPr>
              <w:jc w:val="center"/>
            </w:pPr>
            <w:r>
              <w:t>Итоговая оценка</w:t>
            </w:r>
          </w:p>
        </w:tc>
      </w:tr>
      <w:tr>
        <w:tc>
          <w:tcPr>
            <w:tcW w:w="0" w:type="auto"/>
            <w:vMerge w:val="restart"/>
          </w:tcPr>
          <w:p>
            <w:pPr>
              <w:jc w:val="center"/>
            </w:pPr>
            <w:r>
              <w:t>1-й рейтинг</w:t>
            </w:r>
          </w:p>
        </w:tc>
        <w:tc>
          <w:tcPr>
            <w:tcW w:w="0" w:type="auto"/>
          </w:tcPr>
          <w:p>
            <w:r>
              <w:t>Монтаж мачт и башен при помощи самоподъемных кранов.</w:t>
            </w:r>
          </w:p>
        </w:tc>
        <w:tc>
          <w:tcPr>
            <w:tcW w:w="0" w:type="auto"/>
            <w:vMerge w:val="restart"/>
          </w:tcPr>
          <w:p>
            <w:pPr>
              <w:jc w:val="center"/>
            </w:pPr>
            <w:r>
              <w:t>0-100</w:t>
            </w:r>
          </w:p>
        </w:tc>
      </w:tr>
      <w:tr>
        <w:tc>
          <w:tcPr>
            <w:tcW w:w="0" w:type="auto"/>
            <w:vMerge/>
          </w:tcPr>
          <w:p>
            <w:pPr>
              <w:jc w:val="center"/>
            </w:pPr>
          </w:p>
        </w:tc>
        <w:tc>
          <w:tcPr>
            <w:tcW w:w="0" w:type="auto"/>
          </w:tcPr>
          <w:p>
            <w:r>
              <w:t>Монтаж эластичных резервуаров из современных материалов.</w:t>
            </w:r>
          </w:p>
        </w:tc>
        <w:tc>
          <w:tcPr>
            <w:tcW w:w="0" w:type="auto"/>
            <w:vMerge/>
          </w:tcPr>
          <w:p>
            <w:pPr>
              <w:jc w:val="center"/>
            </w:pPr>
          </w:p>
        </w:tc>
      </w:tr>
      <w:tr>
        <w:tc>
          <w:tcPr>
            <w:tcW w:w="0" w:type="auto"/>
            <w:vMerge/>
          </w:tcPr>
          <w:p>
            <w:pPr>
              <w:jc w:val="center"/>
            </w:pPr>
          </w:p>
        </w:tc>
        <w:tc>
          <w:tcPr>
            <w:tcW w:w="0" w:type="auto"/>
          </w:tcPr>
          <w:p>
            <w:r>
              <w:t>Выверка конструкций лазерным прибором с двумя визирами.</w:t>
            </w:r>
          </w:p>
        </w:tc>
        <w:tc>
          <w:tcPr>
            <w:tcW w:w="0" w:type="auto"/>
            <w:vMerge/>
          </w:tcPr>
          <w:p>
            <w:pPr>
              <w:jc w:val="center"/>
            </w:pPr>
          </w:p>
        </w:tc>
      </w:tr>
      <w:tr>
        <w:tc>
          <w:tcPr>
            <w:tcW w:w="0" w:type="auto"/>
            <w:vMerge/>
          </w:tcPr>
          <w:p>
            <w:pPr>
              <w:jc w:val="center"/>
            </w:pPr>
          </w:p>
        </w:tc>
        <w:tc>
          <w:tcPr>
            <w:tcW w:w="0" w:type="auto"/>
          </w:tcPr>
          <w:p>
            <w:r>
              <w:t>Технология возведения подземной части здания - Лахта Центр (Часть-2).</w:t>
            </w:r>
          </w:p>
        </w:tc>
        <w:tc>
          <w:tcPr>
            <w:tcW w:w="0" w:type="auto"/>
            <w:vMerge/>
          </w:tcPr>
          <w:p>
            <w:pPr>
              <w:jc w:val="center"/>
            </w:pPr>
          </w:p>
        </w:tc>
      </w:tr>
      <w:tr>
        <w:tc>
          <w:tcPr>
            <w:tcW w:w="0" w:type="auto"/>
            <w:vMerge/>
          </w:tcPr>
          <w:p>
            <w:pPr>
              <w:jc w:val="center"/>
            </w:pPr>
          </w:p>
        </w:tc>
        <w:tc>
          <w:tcPr>
            <w:tcW w:w="0" w:type="auto"/>
          </w:tcPr>
          <w:p>
            <w:r>
              <w:t>Технология возведения подземной части здания - Лахта Центр (Часть-3).</w:t>
            </w:r>
          </w:p>
        </w:tc>
        <w:tc>
          <w:tcPr>
            <w:tcW w:w="0" w:type="auto"/>
            <w:vMerge/>
          </w:tcPr>
          <w:p>
            <w:pPr>
              <w:jc w:val="center"/>
            </w:pPr>
          </w:p>
        </w:tc>
      </w:tr>
      <w:tr>
        <w:tc>
          <w:tcPr>
            <w:tcW w:w="0" w:type="auto"/>
            <w:vMerge w:val="restart"/>
          </w:tcPr>
          <w:p>
            <w:pPr>
              <w:jc w:val="center"/>
            </w:pPr>
            <w:r>
              <w:t>2-й рейтинг</w:t>
            </w:r>
          </w:p>
        </w:tc>
        <w:tc>
          <w:tcPr>
            <w:tcW w:w="0" w:type="auto"/>
          </w:tcPr>
          <w:p>
            <w:r>
              <w:t>Строительство малоэтажных зданий повышенной комфортности</w:t>
            </w:r>
          </w:p>
        </w:tc>
        <w:tc>
          <w:tcPr>
            <w:tcW w:w="0" w:type="auto"/>
            <w:vMerge w:val="restart"/>
          </w:tcPr>
          <w:p>
            <w:pPr>
              <w:jc w:val="center"/>
            </w:pPr>
            <w:r>
              <w:t>0-100</w:t>
            </w:r>
          </w:p>
        </w:tc>
      </w:tr>
      <w:tr>
        <w:tc>
          <w:tcPr>
            <w:tcW w:w="0" w:type="auto"/>
            <w:vMerge/>
          </w:tcPr>
          <w:p>
            <w:pPr>
              <w:jc w:val="center"/>
            </w:pPr>
          </w:p>
        </w:tc>
        <w:tc>
          <w:tcPr>
            <w:tcW w:w="0" w:type="auto"/>
          </w:tcPr>
          <w:p>
            <w:r>
              <w:t>Строительство легких ангаров</w:t>
            </w:r>
          </w:p>
        </w:tc>
        <w:tc>
          <w:tcPr>
            <w:tcW w:w="0" w:type="auto"/>
            <w:vMerge/>
          </w:tcPr>
          <w:p>
            <w:pPr>
              <w:jc w:val="center"/>
            </w:pPr>
          </w:p>
        </w:tc>
      </w:tr>
      <w:tr>
        <w:tc>
          <w:tcPr>
            <w:tcW w:w="0" w:type="auto"/>
            <w:vMerge/>
          </w:tcPr>
          <w:p>
            <w:pPr>
              <w:jc w:val="center"/>
            </w:pPr>
          </w:p>
        </w:tc>
        <w:tc>
          <w:tcPr>
            <w:tcW w:w="0" w:type="auto"/>
          </w:tcPr>
          <w:p>
            <w:r>
              <w:t>Строительство подземных и заглубленных сооружений</w:t>
            </w:r>
          </w:p>
        </w:tc>
        <w:tc>
          <w:tcPr>
            <w:tcW w:w="0" w:type="auto"/>
            <w:vMerge/>
          </w:tcPr>
          <w:p>
            <w:pPr>
              <w:jc w:val="center"/>
            </w:pPr>
          </w:p>
        </w:tc>
      </w:tr>
      <w:tr>
        <w:tc>
          <w:tcPr>
            <w:tcW w:w="0" w:type="auto"/>
            <w:vMerge/>
          </w:tcPr>
          <w:p>
            <w:pPr>
              <w:jc w:val="center"/>
            </w:pPr>
          </w:p>
        </w:tc>
        <w:tc>
          <w:tcPr>
            <w:tcW w:w="0" w:type="auto"/>
          </w:tcPr>
          <w:p>
            <w:r>
              <w:t>Полузакрытый способ строительства глубоких котлованов</w:t>
            </w:r>
          </w:p>
        </w:tc>
        <w:tc>
          <w:tcPr>
            <w:tcW w:w="0" w:type="auto"/>
            <w:vMerge/>
          </w:tcPr>
          <w:p>
            <w:pPr>
              <w:jc w:val="center"/>
            </w:pPr>
          </w:p>
        </w:tc>
      </w:tr>
      <w:tr>
        <w:tc>
          <w:p>
            <w:pPr>
              <w:jc w:val="center"/>
            </w:pPr>
            <w:r>
              <w:t>Итоговый контроль</w:t>
            </w:r>
          </w:p>
        </w:tc>
        <w:tc>
          <w:tcPr>
            <w:hMerge w:val="restart"/>
          </w:tcPr>
          <w:p>
            <w:r>
              <w:t>экзамен</w:t>
            </w:r>
          </w:p>
        </w:tc>
        <w:tc>
          <w:p>
            <w:pPr>
              <w:jc w:val="center"/>
            </w:pPr>
            <w:r>
              <w:t>0-100</w:t>
            </w:r>
          </w:p>
        </w:tc>
      </w:tr>
    </w:tbl>
    <w:p/>
    <w:p>
      <w:pPr>
        <w:jc w:val="center"/>
      </w:pPr>
      <w:r>
        <w:rPr>
          <w:b w:val="1"/>
        </w:rPr>
        <w:t>3.1 Политика оценивания результатов обучения по видам работ</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Вид работы</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Отлично</w:t>
            </w:r>
          </w:p>
        </w:tc>
        <w:tc>
          <w:p>
            <w:pPr>
              <w:jc w:val="center"/>
            </w:pPr>
            <w:r>
              <w:rPr>
                <w:b w:val="1"/>
                <w:sz w:val="20"/>
              </w:rPr>
              <w:t>Хорошо</w:t>
            </w:r>
          </w:p>
        </w:tc>
        <w:tc>
          <w:p>
            <w:pPr>
              <w:jc w:val="center"/>
            </w:pPr>
            <w:r>
              <w:rPr>
                <w:b w:val="1"/>
                <w:sz w:val="20"/>
              </w:rPr>
              <w:t>Удовлетворительно</w:t>
              <w:t/>
            </w:r>
          </w:p>
        </w:tc>
        <w:tc>
          <w:p>
            <w:pPr>
              <w:jc w:val="center"/>
            </w:pPr>
            <w:r>
              <w:rPr>
                <w:b w:val="1"/>
                <w:sz w:val="20"/>
              </w:rPr>
              <w:t>Неудовлетворительно</w:t>
              <w:t/>
            </w:r>
          </w:p>
        </w:tc>
      </w:tr>
      <w:tr>
        <w:tc>
          <w:p>
            <w:r>
              <w:rPr>
                <w:sz w:val="20"/>
              </w:rPr>
              <w:t>Лекционные занятия</w:t>
            </w:r>
          </w:p>
        </w:tc>
        <w:tc>
          <w:p>
            <w:r>
              <w:rPr>
                <w:sz w:val="20"/>
              </w:rPr>
              <w:t>Разбирается в методах и способах выполнения специфических строительных работ специальных объектов</w:t>
            </w:r>
          </w:p>
        </w:tc>
        <w:tc>
          <w:p>
            <w:r>
              <w:rPr>
                <w:sz w:val="20"/>
              </w:rPr>
              <w:t>Разбирается в методах общестроительных работ, но недостаточно в способах выполнения специфических строительных работ специальных объектов</w:t>
            </w:r>
          </w:p>
        </w:tc>
        <w:tc>
          <w:p>
            <w:r>
              <w:rPr>
                <w:sz w:val="20"/>
              </w:rPr>
              <w:t>Не достаточно знает основные нормативные документы в строительстве</w:t>
            </w:r>
          </w:p>
        </w:tc>
        <w:tc>
          <w:p>
            <w:r>
              <w:rPr>
                <w:sz w:val="20"/>
              </w:rPr>
              <w:t>Не знает основ технологии выполнения специфических строительных работ специальных объектов</w:t>
            </w:r>
          </w:p>
        </w:tc>
      </w:tr>
      <w:tr>
        <w:tc>
          <w:p>
            <w:r>
              <w:rPr>
                <w:sz w:val="20"/>
              </w:rPr>
              <w:t>Практические занятия</w:t>
            </w:r>
          </w:p>
        </w:tc>
        <w:tc>
          <w:p>
            <w:r>
              <w:rPr>
                <w:sz w:val="20"/>
              </w:rPr>
              <w:t>Решены все задания. Разбирается в вопросах нормы времени, выработки, расценках. Затрудняется определять все виды объемов работ. Недостаточно владеет навыками определения технико-экономических показателей</w:t>
            </w:r>
          </w:p>
        </w:tc>
        <w:tc>
          <w:p>
            <w:r>
              <w:rPr>
                <w:sz w:val="20"/>
              </w:rPr>
              <w:t>Решены все задания. Разбирается в вопросах нормы времени, выработки, расценках. Умеет определять все виды объемов работ. Недостаточно владеет навыками определения технико-экономических показателей</w:t>
            </w:r>
          </w:p>
        </w:tc>
        <w:tc>
          <w:p>
            <w:r>
              <w:rPr>
                <w:sz w:val="20"/>
              </w:rPr>
              <w:t>Решены все задания. Разбирается в вопросах нормы времени, выработки, расценках. Затрудняется определять все виды объемов работ. Недостаточно владеет навыками определения технико-экономических показателей</w:t>
            </w:r>
          </w:p>
        </w:tc>
        <w:tc>
          <w:p>
            <w:r>
              <w:rPr>
                <w:sz w:val="20"/>
              </w:rPr>
              <w:t>Решены менее 50 процентов заданий. Не разбирается в вопросах нормы времени, выработки, расценках. Затрудняется определять все виды объемов работ. Нет навыков определения технико-экономических показателей</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- 60% результатов текущей успеваемости;</w:t>
      </w:r>
    </w:p>
    <w:p>
      <w:pPr>
        <w:ind w:firstLine="567"/>
      </w:pPr>
      <w:r>
        <w:t>- 40% результата, полученного на экзамене.</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Отлично</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Ю. А. В. А. Казаков А. Н. Бирюков А.Г. Гольцев Прораб знает все! Настольная книга демонтажника-строителя. — СПб.: ООО «Первый издательско-полиграфический холдинг», 2024. — 328 с. : ил.
Свинцов, А. П. Технология возведения зданий и сооружений : учебное пособие / А. П. Свинцов, Ю. В. Николенко. — Москва, Вологда : Инфра-Инженерия, 2023. — 232 c. — ISBN 978-5-9729-1365-7. — Текст : электронный // Цифровой образовательный ресурс IPR SMART : [сайт]. — URL: https://www.iprbookshop.ru/132959.html (дата обращения: 19.09.2023). — Режим доступа: для авторизир. пользователей</w:t>
      </w:r>
    </w:p>
    <w:p>
      <w:pPr>
        <w:ind w:firstLine="567"/>
      </w:pPr>
      <w:r>
        <w:t>2. Лебедев, В. М. Технология возведения зданий и сооружений : учебное пособие / В. М. Лебедев. — Москва, Вологда : Инфра-Инженерия, 2022. — 368 c. — ISBN 978-5-9729-1017-5. — Текст : электронный // Цифровой образовательный ресурс IPR SMART : [сайт]. — URL: https://www.iprbookshop.ru/123890.html (дата обращения: 19.09.2022). — Режим доступа: для авторизир. пользователей</w:t>
      </w:r>
    </w:p>
    <w:p>
      <w:pPr>
        <w:ind w:firstLine="567"/>
      </w:pPr>
      <w:r>
        <w:t>3. Плешивцев А.А. Технология возведения зданий и сооружений : учебное пособие / Плешивцев А.А.. — Саратов : Ай Пи Ар Медиа, 2020. — 443 c. — ISBN 978-5-4497-0281-4. — Текст : электронный // Цифровой образовательный ресурс IPR SMART : [сайт]. — URL: https://www.iprbookshop.ru/89247.html (дата обращения: 05.02.2024). — Режим доступа: для авторизир. пользователей</w:t>
      </w:r>
    </w:p>
    <w:p>
      <w:pPr>
        <w:ind w:firstLine="567"/>
      </w:pPr>
      <w:r>
        <w:t>4. Давыдова, О. В. Методы проектирования зданий и сооружений : учебное пособие для СПО / О. В. Давыдова. — Москва : Ай Пи Ар Медиа, 2023. — 45 c. — ISBN 978-5-4497-2043-6. — Текст : электронный // Цифровой образовательный ресурс IPR SMART : [сайт]. — URL: https://www.iprbookshop.ru/127713.html (дата обращения: 14.02.2023). — Режим доступа: для авторизир. Пользователей</w:t>
      </w:r>
    </w:p>
    <w:p/>
    <w:p>
      <w:pPr>
        <w:jc w:val="center"/>
      </w:pPr>
      <w:r>
        <w:rPr>
          <w:b w:val="1"/>
        </w:rPr>
        <w:t>5.2 Дополнительная литература</w:t>
      </w:r>
    </w:p>
    <w:p/>
    <w:p>
      <w:pPr>
        <w:ind w:firstLine="567"/>
      </w:pPr>
      <w:r>
        <w:t>1. Рязанова, Г. Н. Основы технологии возведения зданий и сооружений : учебное пособие / Г. Н. Рязанова, А. Ю. Давиденко. — Самара : Самарский государственный архитектурно-строительный университет, ЭБС АСВ, 2016. — 230 c. — ISBN 978-5-9585-0669-9. — Текст : электронный // Цифровой образовательный ресурс IPR SMART : [сайт]. — URL: https://www.iprbookshop.ru/58831.html (дата обращения: 04.08.2023). — Режим доступа: для авторизир. Пользователей</w:t>
      </w:r>
    </w:p>
    <w:p>
      <w:pPr>
        <w:ind w:firstLine="567"/>
      </w:pPr>
      <w:r>
        <w:t>2. Технология возведения зданий и сооружений : учебно-методическое пособие / О.В. Машкин [и др.].. — Саратов : Вузовское образование, 2018. — 133 c. — ISBN 978-5-4487-0279-2. — Текст : электронный // Цифровой образовательный ресурс IPR SMART : [сайт]. — URL: https://www.iprbookshop.ru/76794.html (дата обращения: 05.02.2024). — Режим доступа: для авторизир. Пользователей</w:t>
      </w:r>
    </w:p>
    <w:p>
      <w:pPr>
        <w:ind w:firstLine="567"/>
      </w:pPr>
      <w:r>
        <w:t>3. IPR SMART http://www.iprbookshop.ru</w:t>
      </w:r>
    </w:p>
    <w:p>
      <w:pPr>
        <w:ind w:firstLine="567"/>
      </w:pPr>
      <w:r>
        <w:t>4. ScienceDirect - http://www.sciencedirect.com.</w:t>
      </w:r>
    </w:p>
    <w:p>
      <w:pPr>
        <w:ind w:firstLine="567"/>
      </w:pPr>
      <w:r>
        <w:t>5.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Интегрированная система менеджмента</w:t>
          </w:r>
        </w:p>
      </w:tc>
      <w:tc>
        <w:tcPr>
          <w:vAlign w:val="center"/>
        </w:tcPr>
        <w:p>
          <w:pPr>
            <w:pStyle w:val="header"/>
          </w:pPr>
          <w:r>
            <w:t>И ВКТУ 026-I-2023</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